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D2E" w:rsidRPr="007A139D" w:rsidRDefault="008A1D2E" w:rsidP="005215C3">
      <w:pPr>
        <w:spacing w:line="276" w:lineRule="auto"/>
        <w:jc w:val="center"/>
        <w:rPr>
          <w:rFonts w:ascii="Times New Roman" w:hAnsi="Times New Roman" w:cs="Times New Roman"/>
          <w:b/>
          <w:bCs/>
          <w:lang w:val="es-ES"/>
        </w:rPr>
      </w:pPr>
      <w:r w:rsidRPr="007A139D">
        <w:rPr>
          <w:rFonts w:ascii="Times New Roman" w:hAnsi="Times New Roman" w:cs="Times New Roman"/>
          <w:b/>
          <w:bCs/>
          <w:lang w:val="es-ES"/>
        </w:rPr>
        <w:t>SALUD MENTAL DE LOS CUIDADORES: DESGASTE PSIQUICO EN EL</w:t>
      </w:r>
      <w:bookmarkStart w:id="0" w:name="_GoBack"/>
      <w:bookmarkEnd w:id="0"/>
      <w:r w:rsidRPr="007A139D">
        <w:rPr>
          <w:rFonts w:ascii="Times New Roman" w:hAnsi="Times New Roman" w:cs="Times New Roman"/>
          <w:b/>
          <w:bCs/>
          <w:lang w:val="es-ES"/>
        </w:rPr>
        <w:t xml:space="preserve"> PERSONAL SANITARIO EN CONTEXTO DE PANDEMIA COVID-19</w:t>
      </w:r>
      <w:r w:rsidRPr="007A139D">
        <w:rPr>
          <w:rStyle w:val="Refdenotaalpie"/>
          <w:rFonts w:ascii="Times New Roman" w:hAnsi="Times New Roman" w:cs="Times New Roman"/>
          <w:lang w:val="es-ES"/>
        </w:rPr>
        <w:footnoteReference w:id="1"/>
      </w:r>
    </w:p>
    <w:p w:rsidR="008A1D2E" w:rsidRPr="007A139D" w:rsidRDefault="008A1D2E" w:rsidP="005215C3">
      <w:pPr>
        <w:spacing w:line="276" w:lineRule="auto"/>
        <w:jc w:val="center"/>
        <w:rPr>
          <w:rFonts w:ascii="Times New Roman" w:hAnsi="Times New Roman" w:cs="Times New Roman"/>
          <w:b/>
          <w:bCs/>
          <w:lang w:val="es-ES"/>
        </w:rPr>
      </w:pPr>
    </w:p>
    <w:p w:rsidR="008A1D2E" w:rsidRPr="007A139D" w:rsidRDefault="008A1D2E" w:rsidP="005215C3">
      <w:pPr>
        <w:spacing w:line="276" w:lineRule="auto"/>
        <w:jc w:val="right"/>
        <w:rPr>
          <w:rFonts w:ascii="Times New Roman" w:hAnsi="Times New Roman" w:cs="Times New Roman"/>
          <w:lang w:val="es-ES"/>
        </w:rPr>
      </w:pPr>
      <w:r w:rsidRPr="007A139D">
        <w:rPr>
          <w:rFonts w:ascii="Times New Roman" w:hAnsi="Times New Roman" w:cs="Times New Roman"/>
          <w:lang w:val="es-ES"/>
        </w:rPr>
        <w:t>Marianela FERNANDEZ OLIVA</w:t>
      </w:r>
    </w:p>
    <w:p w:rsidR="008A1D2E" w:rsidRPr="007A139D" w:rsidRDefault="008A1D2E" w:rsidP="005215C3">
      <w:pPr>
        <w:spacing w:line="276" w:lineRule="auto"/>
        <w:jc w:val="right"/>
        <w:rPr>
          <w:rFonts w:ascii="Times New Roman" w:hAnsi="Times New Roman" w:cs="Times New Roman"/>
          <w:lang w:val="es-ES"/>
        </w:rPr>
      </w:pPr>
    </w:p>
    <w:p w:rsidR="008A1D2E" w:rsidRPr="007A139D" w:rsidRDefault="008A1D2E" w:rsidP="005215C3">
      <w:pPr>
        <w:spacing w:line="276" w:lineRule="auto"/>
        <w:jc w:val="both"/>
        <w:rPr>
          <w:rFonts w:ascii="Times New Roman" w:hAnsi="Times New Roman" w:cs="Times New Roman"/>
          <w:lang w:val="es-ES"/>
        </w:rPr>
      </w:pPr>
    </w:p>
    <w:p w:rsidR="003B1886" w:rsidRDefault="008A1D2E" w:rsidP="007A139D">
      <w:pPr>
        <w:spacing w:line="276" w:lineRule="auto"/>
        <w:jc w:val="both"/>
        <w:rPr>
          <w:rFonts w:ascii="Times New Roman" w:hAnsi="Times New Roman" w:cs="Times New Roman"/>
        </w:rPr>
      </w:pPr>
      <w:r w:rsidRPr="007A139D">
        <w:rPr>
          <w:rFonts w:ascii="Times New Roman" w:hAnsi="Times New Roman" w:cs="Times New Roman"/>
          <w:lang w:val="es-ES"/>
        </w:rPr>
        <w:tab/>
      </w:r>
      <w:r w:rsidR="003B1886">
        <w:rPr>
          <w:rFonts w:ascii="Times New Roman" w:hAnsi="Times New Roman" w:cs="Times New Roman"/>
        </w:rPr>
        <w:t xml:space="preserve">La comprensión tridimensional del Derecho de la Salud, permite que se incorpore dentro del objeto jurídico, la </w:t>
      </w:r>
      <w:r w:rsidR="004B785F">
        <w:rPr>
          <w:rFonts w:ascii="Times New Roman" w:hAnsi="Times New Roman" w:cs="Times New Roman"/>
        </w:rPr>
        <w:t>riqueza</w:t>
      </w:r>
      <w:r w:rsidR="003B1886">
        <w:rPr>
          <w:rFonts w:ascii="Times New Roman" w:hAnsi="Times New Roman" w:cs="Times New Roman"/>
        </w:rPr>
        <w:t xml:space="preserve"> vital de la </w:t>
      </w:r>
      <w:r w:rsidR="003B1886">
        <w:rPr>
          <w:rFonts w:ascii="Times New Roman" w:hAnsi="Times New Roman" w:cs="Times New Roman"/>
        </w:rPr>
        <w:t>s</w:t>
      </w:r>
      <w:r w:rsidR="003B1886">
        <w:rPr>
          <w:rFonts w:ascii="Times New Roman" w:hAnsi="Times New Roman" w:cs="Times New Roman"/>
        </w:rPr>
        <w:t>alud</w:t>
      </w:r>
      <w:r w:rsidR="003B1886">
        <w:rPr>
          <w:rFonts w:ascii="Times New Roman" w:hAnsi="Times New Roman" w:cs="Times New Roman"/>
        </w:rPr>
        <w:t xml:space="preserve"> en su compl</w:t>
      </w:r>
      <w:r w:rsidR="004B785F">
        <w:rPr>
          <w:rFonts w:ascii="Times New Roman" w:hAnsi="Times New Roman" w:cs="Times New Roman"/>
        </w:rPr>
        <w:t>e</w:t>
      </w:r>
      <w:r w:rsidR="003B1886">
        <w:rPr>
          <w:rFonts w:ascii="Times New Roman" w:hAnsi="Times New Roman" w:cs="Times New Roman"/>
        </w:rPr>
        <w:t>jidad</w:t>
      </w:r>
      <w:r w:rsidR="003B1886">
        <w:rPr>
          <w:rFonts w:ascii="Times New Roman" w:hAnsi="Times New Roman" w:cs="Times New Roman"/>
        </w:rPr>
        <w:t xml:space="preserve">. Evidencia de esto es el desborde de la normatividad clásica, expresado en los Protocolos y Recomendaciones. </w:t>
      </w:r>
      <w:r w:rsidR="003B1886">
        <w:rPr>
          <w:rFonts w:ascii="Times New Roman" w:hAnsi="Times New Roman" w:cs="Times New Roman"/>
          <w:lang w:val="es-ES"/>
        </w:rPr>
        <w:t xml:space="preserve">La salud mental del personal sanitario en contexto de la pandemia COVID-19 es parte de su salud integral. </w:t>
      </w:r>
    </w:p>
    <w:p w:rsidR="0065285B" w:rsidRDefault="008A1D2E" w:rsidP="004B785F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A139D">
        <w:rPr>
          <w:rFonts w:ascii="Times New Roman" w:hAnsi="Times New Roman" w:cs="Times New Roman"/>
          <w:lang w:val="es-ES"/>
        </w:rPr>
        <w:t xml:space="preserve">Existen a la fecha </w:t>
      </w:r>
      <w:r w:rsidR="005215C3" w:rsidRPr="007A139D">
        <w:rPr>
          <w:rFonts w:ascii="Times New Roman" w:hAnsi="Times New Roman" w:cs="Times New Roman"/>
          <w:lang w:val="es-ES"/>
        </w:rPr>
        <w:t>interesantes</w:t>
      </w:r>
      <w:r w:rsidRPr="007A139D">
        <w:rPr>
          <w:rFonts w:ascii="Times New Roman" w:hAnsi="Times New Roman" w:cs="Times New Roman"/>
          <w:lang w:val="es-ES"/>
        </w:rPr>
        <w:t xml:space="preserve"> estudios </w:t>
      </w:r>
      <w:r w:rsidR="00360A44">
        <w:rPr>
          <w:rFonts w:ascii="Times New Roman" w:hAnsi="Times New Roman" w:cs="Times New Roman"/>
          <w:lang w:val="es-ES"/>
        </w:rPr>
        <w:t>empíricos</w:t>
      </w:r>
      <w:r w:rsidRPr="007A139D">
        <w:rPr>
          <w:rFonts w:ascii="Times New Roman" w:hAnsi="Times New Roman" w:cs="Times New Roman"/>
          <w:lang w:val="es-ES"/>
        </w:rPr>
        <w:t xml:space="preserve"> realizados sobre el tema del desgaste psíquico del personal sanitario en nuestra actualidad pandémica</w:t>
      </w:r>
      <w:r w:rsidRPr="007A139D">
        <w:rPr>
          <w:rStyle w:val="Refdenotaalpie"/>
          <w:rFonts w:ascii="Times New Roman" w:hAnsi="Times New Roman" w:cs="Times New Roman"/>
          <w:lang w:val="es-ES"/>
        </w:rPr>
        <w:footnoteReference w:id="2"/>
      </w:r>
      <w:r w:rsidRPr="007A139D">
        <w:rPr>
          <w:rFonts w:ascii="Times New Roman" w:hAnsi="Times New Roman" w:cs="Times New Roman"/>
          <w:lang w:val="es-ES"/>
        </w:rPr>
        <w:t>.</w:t>
      </w:r>
      <w:r w:rsidR="007A139D" w:rsidRPr="007A139D">
        <w:rPr>
          <w:rFonts w:ascii="Times New Roman" w:hAnsi="Times New Roman" w:cs="Times New Roman"/>
          <w:lang w:val="es-ES"/>
        </w:rPr>
        <w:t xml:space="preserve"> Los resultados preliminares de estas indagaciones han echado luz sobre </w:t>
      </w:r>
      <w:r w:rsidR="00360A44">
        <w:rPr>
          <w:rFonts w:ascii="Times New Roman" w:hAnsi="Times New Roman" w:cs="Times New Roman"/>
          <w:lang w:val="es-ES"/>
        </w:rPr>
        <w:t>dos</w:t>
      </w:r>
      <w:r w:rsidR="007A139D" w:rsidRPr="007A139D">
        <w:rPr>
          <w:rFonts w:ascii="Times New Roman" w:hAnsi="Times New Roman" w:cs="Times New Roman"/>
          <w:lang w:val="es-ES"/>
        </w:rPr>
        <w:t xml:space="preserve"> puntos especialmente problemáticos</w:t>
      </w:r>
      <w:r w:rsidR="0065285B">
        <w:rPr>
          <w:rFonts w:ascii="Times New Roman" w:hAnsi="Times New Roman" w:cs="Times New Roman"/>
          <w:lang w:val="es-ES"/>
        </w:rPr>
        <w:t xml:space="preserve"> que el Derecho de la Salud ha de asumir especialmente</w:t>
      </w:r>
      <w:r w:rsidR="007A139D" w:rsidRPr="007A139D">
        <w:rPr>
          <w:rFonts w:ascii="Times New Roman" w:hAnsi="Times New Roman" w:cs="Times New Roman"/>
          <w:lang w:val="es-ES"/>
        </w:rPr>
        <w:t xml:space="preserve">: a. </w:t>
      </w:r>
      <w:r w:rsidR="00360A44">
        <w:rPr>
          <w:rFonts w:ascii="Times New Roman" w:hAnsi="Times New Roman" w:cs="Times New Roman"/>
          <w:lang w:val="es-ES"/>
        </w:rPr>
        <w:t>se eleva l</w:t>
      </w:r>
      <w:r w:rsidR="007A139D" w:rsidRPr="007A139D">
        <w:rPr>
          <w:rFonts w:ascii="Times New Roman" w:hAnsi="Times New Roman" w:cs="Times New Roman"/>
          <w:lang w:val="es-ES"/>
        </w:rPr>
        <w:t>a</w:t>
      </w:r>
      <w:r w:rsidR="007A139D" w:rsidRPr="007A139D">
        <w:rPr>
          <w:rFonts w:ascii="Times New Roman" w:hAnsi="Times New Roman" w:cs="Times New Roman"/>
          <w:i/>
          <w:iCs/>
          <w:lang w:val="es-ES"/>
        </w:rPr>
        <w:t xml:space="preserve"> </w:t>
      </w:r>
      <w:r w:rsidR="007A139D" w:rsidRPr="007A139D">
        <w:rPr>
          <w:rStyle w:val="nfasis"/>
          <w:rFonts w:ascii="Times New Roman" w:hAnsi="Times New Roman" w:cs="Times New Roman"/>
          <w:i w:val="0"/>
          <w:iCs w:val="0"/>
        </w:rPr>
        <w:t>frecuencia de problemas de salud mental en p</w:t>
      </w:r>
      <w:r w:rsidR="004B785F">
        <w:rPr>
          <w:rStyle w:val="nfasis"/>
          <w:rFonts w:ascii="Times New Roman" w:hAnsi="Times New Roman" w:cs="Times New Roman"/>
          <w:i w:val="0"/>
          <w:iCs w:val="0"/>
        </w:rPr>
        <w:t xml:space="preserve">ersonal </w:t>
      </w:r>
      <w:r w:rsidR="007A139D" w:rsidRPr="007A139D">
        <w:rPr>
          <w:rStyle w:val="nfasis"/>
          <w:rFonts w:ascii="Times New Roman" w:hAnsi="Times New Roman" w:cs="Times New Roman"/>
          <w:i w:val="0"/>
          <w:iCs w:val="0"/>
        </w:rPr>
        <w:t>al frente de emergencias causadas por epidemias virales</w:t>
      </w:r>
      <w:r w:rsidR="007A139D" w:rsidRPr="007A139D">
        <w:rPr>
          <w:rFonts w:ascii="Times New Roman" w:hAnsi="Times New Roman" w:cs="Times New Roman"/>
        </w:rPr>
        <w:t>; b.</w:t>
      </w:r>
      <w:r w:rsidR="007A139D" w:rsidRPr="007A139D">
        <w:rPr>
          <w:rFonts w:ascii="Times New Roman" w:hAnsi="Times New Roman" w:cs="Times New Roman"/>
          <w:i/>
          <w:iCs/>
        </w:rPr>
        <w:t xml:space="preserve"> </w:t>
      </w:r>
      <w:r w:rsidR="007A139D" w:rsidRPr="007A139D">
        <w:rPr>
          <w:rStyle w:val="nfasis"/>
          <w:rFonts w:ascii="Times New Roman" w:hAnsi="Times New Roman" w:cs="Times New Roman"/>
          <w:i w:val="0"/>
          <w:iCs w:val="0"/>
        </w:rPr>
        <w:t>los</w:t>
      </w:r>
      <w:r w:rsidR="007A139D" w:rsidRPr="007A139D">
        <w:rPr>
          <w:rStyle w:val="nfasis"/>
          <w:rFonts w:ascii="Times New Roman" w:hAnsi="Times New Roman" w:cs="Times New Roman"/>
          <w:i w:val="0"/>
          <w:iCs w:val="0"/>
        </w:rPr>
        <w:t xml:space="preserve"> factores sociodemográficos</w:t>
      </w:r>
      <w:r w:rsidR="00360A44">
        <w:rPr>
          <w:rStyle w:val="nfasis"/>
          <w:rFonts w:ascii="Times New Roman" w:hAnsi="Times New Roman" w:cs="Times New Roman"/>
          <w:i w:val="0"/>
          <w:iCs w:val="0"/>
        </w:rPr>
        <w:t xml:space="preserve"> (género fenemino; profeisonales más jóvenes)</w:t>
      </w:r>
      <w:r w:rsidR="007A139D" w:rsidRPr="007A139D">
        <w:rPr>
          <w:rStyle w:val="nfasis"/>
          <w:rFonts w:ascii="Times New Roman" w:hAnsi="Times New Roman" w:cs="Times New Roman"/>
          <w:i w:val="0"/>
          <w:iCs w:val="0"/>
        </w:rPr>
        <w:t xml:space="preserve">, sociales </w:t>
      </w:r>
      <w:r w:rsidR="00360A44">
        <w:rPr>
          <w:rStyle w:val="nfasis"/>
          <w:rFonts w:ascii="Times New Roman" w:hAnsi="Times New Roman" w:cs="Times New Roman"/>
          <w:i w:val="0"/>
          <w:iCs w:val="0"/>
        </w:rPr>
        <w:t xml:space="preserve">(estigmatización) </w:t>
      </w:r>
      <w:r w:rsidR="007A139D" w:rsidRPr="007A139D">
        <w:rPr>
          <w:rStyle w:val="nfasis"/>
          <w:rFonts w:ascii="Times New Roman" w:hAnsi="Times New Roman" w:cs="Times New Roman"/>
          <w:i w:val="0"/>
          <w:iCs w:val="0"/>
        </w:rPr>
        <w:t>y ocupacionales</w:t>
      </w:r>
      <w:r w:rsidR="00360A44">
        <w:rPr>
          <w:rStyle w:val="nfasis"/>
          <w:rFonts w:ascii="Times New Roman" w:hAnsi="Times New Roman" w:cs="Times New Roman"/>
          <w:i w:val="0"/>
          <w:iCs w:val="0"/>
        </w:rPr>
        <w:t xml:space="preserve"> (falta de formación, experiencia, materiales de protección)</w:t>
      </w:r>
      <w:r w:rsidR="007A139D" w:rsidRPr="007A139D">
        <w:rPr>
          <w:rStyle w:val="nfasis"/>
          <w:rFonts w:ascii="Times New Roman" w:hAnsi="Times New Roman" w:cs="Times New Roman"/>
          <w:i w:val="0"/>
          <w:iCs w:val="0"/>
        </w:rPr>
        <w:t xml:space="preserve"> aumentan significativamente el riesgo de sufrir problemas de salud </w:t>
      </w:r>
      <w:r w:rsidR="007A139D">
        <w:rPr>
          <w:rFonts w:ascii="Times New Roman" w:hAnsi="Times New Roman" w:cs="Times New Roman"/>
        </w:rPr>
        <w:t>mental</w:t>
      </w:r>
      <w:r w:rsidR="00360A44">
        <w:rPr>
          <w:rFonts w:ascii="Times New Roman" w:hAnsi="Times New Roman" w:cs="Times New Roman"/>
        </w:rPr>
        <w:t>.</w:t>
      </w:r>
    </w:p>
    <w:p w:rsidR="004B785F" w:rsidRDefault="004B785F" w:rsidP="004B785F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>E</w:t>
      </w:r>
      <w:r>
        <w:rPr>
          <w:rFonts w:ascii="Times New Roman" w:hAnsi="Times New Roman" w:cs="Times New Roman"/>
        </w:rPr>
        <w:t xml:space="preserve">n Argentina </w:t>
      </w:r>
      <w:r>
        <w:rPr>
          <w:rFonts w:ascii="Times New Roman" w:hAnsi="Times New Roman" w:cs="Times New Roman"/>
        </w:rPr>
        <w:t>encontramos</w:t>
      </w:r>
      <w:r>
        <w:rPr>
          <w:rFonts w:ascii="Times New Roman" w:hAnsi="Times New Roman" w:cs="Times New Roman"/>
        </w:rPr>
        <w:t xml:space="preserve"> una profusa producción de protocolos sobre la salud, fuertemente orientados por una mirada biologicista -comprensible en el contexto-; pero a nuestro criterio, la salud mental (general y del personal afectado) no ha recibido un tratamiento proporcional.</w:t>
      </w:r>
    </w:p>
    <w:p w:rsidR="004B785F" w:rsidRDefault="004B785F" w:rsidP="004B785F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360A44" w:rsidRPr="007A139D" w:rsidRDefault="00360A44" w:rsidP="007A139D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</w:p>
    <w:p w:rsidR="007A139D" w:rsidRPr="007A139D" w:rsidRDefault="007A139D" w:rsidP="005215C3">
      <w:pPr>
        <w:spacing w:line="276" w:lineRule="auto"/>
        <w:jc w:val="both"/>
        <w:rPr>
          <w:rFonts w:ascii="Times New Roman" w:hAnsi="Times New Roman" w:cs="Times New Roman"/>
        </w:rPr>
      </w:pPr>
    </w:p>
    <w:p w:rsidR="007A139D" w:rsidRPr="007A139D" w:rsidRDefault="007A139D" w:rsidP="005215C3">
      <w:pPr>
        <w:spacing w:line="276" w:lineRule="auto"/>
        <w:jc w:val="both"/>
        <w:rPr>
          <w:rFonts w:ascii="Times New Roman" w:hAnsi="Times New Roman" w:cs="Times New Roman"/>
          <w:lang w:val="es-ES"/>
        </w:rPr>
      </w:pPr>
    </w:p>
    <w:sectPr w:rsidR="007A139D" w:rsidRPr="007A139D" w:rsidSect="00F94B7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D35" w:rsidRDefault="007F0D35" w:rsidP="008A1D2E">
      <w:r>
        <w:separator/>
      </w:r>
    </w:p>
  </w:endnote>
  <w:endnote w:type="continuationSeparator" w:id="0">
    <w:p w:rsidR="007F0D35" w:rsidRDefault="007F0D35" w:rsidP="008A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D35" w:rsidRDefault="007F0D35" w:rsidP="008A1D2E">
      <w:r>
        <w:separator/>
      </w:r>
    </w:p>
  </w:footnote>
  <w:footnote w:type="continuationSeparator" w:id="0">
    <w:p w:rsidR="007F0D35" w:rsidRDefault="007F0D35" w:rsidP="008A1D2E">
      <w:r>
        <w:continuationSeparator/>
      </w:r>
    </w:p>
  </w:footnote>
  <w:footnote w:id="1">
    <w:p w:rsidR="008A1D2E" w:rsidRPr="005215C3" w:rsidRDefault="008A1D2E" w:rsidP="005215C3">
      <w:pPr>
        <w:pStyle w:val="Textonotapie"/>
        <w:jc w:val="both"/>
        <w:rPr>
          <w:rFonts w:ascii="Times New Roman" w:hAnsi="Times New Roman" w:cs="Times New Roman"/>
        </w:rPr>
      </w:pPr>
      <w:r w:rsidRPr="005215C3">
        <w:rPr>
          <w:rStyle w:val="Refdenotaalpie"/>
          <w:rFonts w:ascii="Times New Roman" w:hAnsi="Times New Roman" w:cs="Times New Roman"/>
        </w:rPr>
        <w:footnoteRef/>
      </w:r>
      <w:r w:rsidRPr="005215C3">
        <w:rPr>
          <w:rFonts w:ascii="Times New Roman" w:hAnsi="Times New Roman" w:cs="Times New Roman"/>
        </w:rPr>
        <w:t xml:space="preserve"> Aporte para el </w:t>
      </w:r>
      <w:r w:rsidRPr="005215C3">
        <w:rPr>
          <w:rFonts w:ascii="Times New Roman" w:hAnsi="Times New Roman" w:cs="Times New Roman"/>
        </w:rPr>
        <w:t>Espacio Virtual  "El principio de Derecho de la Salud de protección de los operadores de salud: ¿quién cuida a los que nos cuidan?"</w:t>
      </w:r>
      <w:r w:rsidRPr="005215C3">
        <w:rPr>
          <w:rFonts w:ascii="Times New Roman" w:hAnsi="Times New Roman" w:cs="Times New Roman"/>
        </w:rPr>
        <w:t xml:space="preserve"> (18/5/2020)</w:t>
      </w:r>
    </w:p>
  </w:footnote>
  <w:footnote w:id="2">
    <w:p w:rsidR="008A1D2E" w:rsidRPr="005215C3" w:rsidRDefault="008A1D2E" w:rsidP="005215C3">
      <w:pPr>
        <w:pStyle w:val="Textonotapie"/>
        <w:jc w:val="both"/>
        <w:rPr>
          <w:rFonts w:ascii="Times New Roman" w:hAnsi="Times New Roman" w:cs="Times New Roman"/>
          <w:lang w:val="en-US"/>
        </w:rPr>
      </w:pPr>
      <w:r w:rsidRPr="005215C3">
        <w:rPr>
          <w:rStyle w:val="Refdenotaalpie"/>
          <w:rFonts w:ascii="Times New Roman" w:hAnsi="Times New Roman" w:cs="Times New Roman"/>
        </w:rPr>
        <w:footnoteRef/>
      </w:r>
      <w:r w:rsidRPr="005215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215C3" w:rsidRPr="005215C3">
        <w:rPr>
          <w:rFonts w:ascii="Times New Roman" w:hAnsi="Times New Roman" w:cs="Times New Roman"/>
          <w:lang w:val="en-US"/>
        </w:rPr>
        <w:t>Quien</w:t>
      </w:r>
      <w:proofErr w:type="spellEnd"/>
      <w:r w:rsidR="005215C3" w:rsidRPr="005215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215C3" w:rsidRPr="005215C3">
        <w:rPr>
          <w:rFonts w:ascii="Times New Roman" w:hAnsi="Times New Roman" w:cs="Times New Roman"/>
          <w:lang w:val="en-US"/>
        </w:rPr>
        <w:t>desee</w:t>
      </w:r>
      <w:proofErr w:type="spellEnd"/>
      <w:r w:rsidR="005215C3" w:rsidRPr="005215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215C3" w:rsidRPr="005215C3">
        <w:rPr>
          <w:rFonts w:ascii="Times New Roman" w:hAnsi="Times New Roman" w:cs="Times New Roman"/>
          <w:lang w:val="en-US"/>
        </w:rPr>
        <w:t>profundizar</w:t>
      </w:r>
      <w:proofErr w:type="spellEnd"/>
      <w:r w:rsidR="005215C3" w:rsidRPr="005215C3">
        <w:rPr>
          <w:rFonts w:ascii="Times New Roman" w:hAnsi="Times New Roman" w:cs="Times New Roman"/>
          <w:lang w:val="en-US"/>
        </w:rPr>
        <w:t>,</w:t>
      </w:r>
      <w:r w:rsidRPr="005215C3">
        <w:rPr>
          <w:rFonts w:ascii="Times New Roman" w:hAnsi="Times New Roman" w:cs="Times New Roman"/>
          <w:lang w:val="en-US"/>
        </w:rPr>
        <w:t xml:space="preserve"> por </w:t>
      </w:r>
      <w:proofErr w:type="spellStart"/>
      <w:r w:rsidRPr="005215C3">
        <w:rPr>
          <w:rFonts w:ascii="Times New Roman" w:hAnsi="Times New Roman" w:cs="Times New Roman"/>
          <w:lang w:val="en-US"/>
        </w:rPr>
        <w:t>ejemplo</w:t>
      </w:r>
      <w:proofErr w:type="spellEnd"/>
      <w:r w:rsidRPr="005215C3">
        <w:rPr>
          <w:rFonts w:ascii="Times New Roman" w:hAnsi="Times New Roman" w:cs="Times New Roman"/>
          <w:lang w:val="en-US"/>
        </w:rPr>
        <w:t xml:space="preserve">; </w:t>
      </w:r>
      <w:r w:rsidR="005215C3" w:rsidRPr="005215C3">
        <w:rPr>
          <w:rFonts w:ascii="Times New Roman" w:hAnsi="Times New Roman" w:cs="Times New Roman"/>
          <w:lang w:val="en-US"/>
        </w:rPr>
        <w:t>RICCI CABELLO</w:t>
      </w:r>
      <w:r w:rsidR="005215C3" w:rsidRPr="005215C3">
        <w:rPr>
          <w:rFonts w:ascii="Times New Roman" w:hAnsi="Times New Roman" w:cs="Times New Roman"/>
          <w:lang w:val="en-US"/>
        </w:rPr>
        <w:t>,</w:t>
      </w:r>
      <w:r w:rsidR="005215C3">
        <w:rPr>
          <w:rFonts w:ascii="Times New Roman" w:hAnsi="Times New Roman" w:cs="Times New Roman"/>
          <w:lang w:val="en-US"/>
        </w:rPr>
        <w:t xml:space="preserve"> Ignacio;</w:t>
      </w:r>
      <w:r w:rsidR="005215C3" w:rsidRPr="005215C3">
        <w:rPr>
          <w:rFonts w:ascii="Times New Roman" w:hAnsi="Times New Roman" w:cs="Times New Roman"/>
          <w:lang w:val="en-US"/>
        </w:rPr>
        <w:t xml:space="preserve"> </w:t>
      </w:r>
      <w:r w:rsidR="005215C3" w:rsidRPr="005215C3">
        <w:rPr>
          <w:rFonts w:ascii="Times New Roman" w:hAnsi="Times New Roman" w:cs="Times New Roman"/>
          <w:lang w:val="en-US"/>
        </w:rPr>
        <w:t>MENESES ECHAVEZ</w:t>
      </w:r>
      <w:r w:rsidR="005215C3">
        <w:rPr>
          <w:rFonts w:ascii="Times New Roman" w:hAnsi="Times New Roman" w:cs="Times New Roman"/>
          <w:lang w:val="en-US"/>
        </w:rPr>
        <w:t xml:space="preserve"> José F;</w:t>
      </w:r>
      <w:r w:rsidR="005215C3" w:rsidRPr="005215C3">
        <w:rPr>
          <w:rFonts w:ascii="Times New Roman" w:hAnsi="Times New Roman" w:cs="Times New Roman"/>
          <w:lang w:val="en-US"/>
        </w:rPr>
        <w:t xml:space="preserve"> </w:t>
      </w:r>
      <w:r w:rsidR="005215C3" w:rsidRPr="005215C3">
        <w:rPr>
          <w:rFonts w:ascii="Times New Roman" w:hAnsi="Times New Roman" w:cs="Times New Roman"/>
          <w:lang w:val="en-US"/>
        </w:rPr>
        <w:t>SERRANO-RIPOLL</w:t>
      </w:r>
      <w:r w:rsidR="005215C3" w:rsidRPr="005215C3">
        <w:rPr>
          <w:rFonts w:ascii="Times New Roman" w:hAnsi="Times New Roman" w:cs="Times New Roman"/>
          <w:lang w:val="en-US"/>
        </w:rPr>
        <w:t>,</w:t>
      </w:r>
      <w:r w:rsidR="005215C3">
        <w:rPr>
          <w:rFonts w:ascii="Times New Roman" w:hAnsi="Times New Roman" w:cs="Times New Roman"/>
          <w:lang w:val="en-US"/>
        </w:rPr>
        <w:t xml:space="preserve"> </w:t>
      </w:r>
      <w:r w:rsidR="005215C3" w:rsidRPr="005215C3">
        <w:rPr>
          <w:rFonts w:ascii="Times New Roman" w:hAnsi="Times New Roman" w:cs="Times New Roman"/>
          <w:lang w:val="en-US"/>
        </w:rPr>
        <w:t>Maria Jesus</w:t>
      </w:r>
      <w:r w:rsidR="005215C3">
        <w:rPr>
          <w:rFonts w:ascii="Times New Roman" w:hAnsi="Times New Roman" w:cs="Times New Roman"/>
          <w:lang w:val="en-US"/>
        </w:rPr>
        <w:t>;</w:t>
      </w:r>
      <w:r w:rsidR="005215C3" w:rsidRPr="005215C3">
        <w:rPr>
          <w:rFonts w:ascii="Times New Roman" w:hAnsi="Times New Roman" w:cs="Times New Roman"/>
          <w:lang w:val="en-US"/>
        </w:rPr>
        <w:t xml:space="preserve">  </w:t>
      </w:r>
      <w:r w:rsidR="005215C3" w:rsidRPr="005215C3">
        <w:rPr>
          <w:rFonts w:ascii="Times New Roman" w:hAnsi="Times New Roman" w:cs="Times New Roman"/>
          <w:lang w:val="en-US"/>
        </w:rPr>
        <w:t>FRAILE-NAVARRO</w:t>
      </w:r>
      <w:r w:rsidR="005215C3" w:rsidRPr="005215C3">
        <w:rPr>
          <w:rFonts w:ascii="Times New Roman" w:hAnsi="Times New Roman" w:cs="Times New Roman"/>
          <w:lang w:val="en-US"/>
        </w:rPr>
        <w:t>,</w:t>
      </w:r>
      <w:r w:rsidR="005215C3">
        <w:rPr>
          <w:rFonts w:ascii="Times New Roman" w:hAnsi="Times New Roman" w:cs="Times New Roman"/>
          <w:lang w:val="en-US"/>
        </w:rPr>
        <w:t xml:space="preserve"> Da</w:t>
      </w:r>
      <w:r w:rsidR="007A139D">
        <w:rPr>
          <w:rFonts w:ascii="Times New Roman" w:hAnsi="Times New Roman" w:cs="Times New Roman"/>
          <w:lang w:val="en-US"/>
        </w:rPr>
        <w:t>vid;</w:t>
      </w:r>
      <w:r w:rsidR="005215C3" w:rsidRPr="005215C3">
        <w:rPr>
          <w:rFonts w:ascii="Times New Roman" w:hAnsi="Times New Roman" w:cs="Times New Roman"/>
          <w:lang w:val="en-US"/>
        </w:rPr>
        <w:t xml:space="preserve">  </w:t>
      </w:r>
      <w:r w:rsidR="007A139D" w:rsidRPr="005215C3">
        <w:rPr>
          <w:rFonts w:ascii="Times New Roman" w:hAnsi="Times New Roman" w:cs="Times New Roman"/>
          <w:lang w:val="en-US"/>
        </w:rPr>
        <w:t>FIOL DE ROQUE</w:t>
      </w:r>
      <w:r w:rsidR="007A139D">
        <w:rPr>
          <w:rFonts w:ascii="Times New Roman" w:hAnsi="Times New Roman" w:cs="Times New Roman"/>
          <w:lang w:val="en-US"/>
        </w:rPr>
        <w:t xml:space="preserve">, </w:t>
      </w:r>
      <w:r w:rsidR="007A139D" w:rsidRPr="005215C3">
        <w:rPr>
          <w:rFonts w:ascii="Times New Roman" w:hAnsi="Times New Roman" w:cs="Times New Roman"/>
          <w:lang w:val="en-US"/>
        </w:rPr>
        <w:t>Maria Antonia</w:t>
      </w:r>
      <w:r w:rsidR="007A139D">
        <w:rPr>
          <w:rFonts w:ascii="Times New Roman" w:hAnsi="Times New Roman" w:cs="Times New Roman"/>
          <w:lang w:val="en-US"/>
        </w:rPr>
        <w:t>, et al, “</w:t>
      </w:r>
      <w:r w:rsidR="007A139D" w:rsidRPr="007A139D">
        <w:rPr>
          <w:rFonts w:ascii="Times New Roman" w:hAnsi="Times New Roman" w:cs="Times New Roman"/>
          <w:lang w:val="en-US"/>
        </w:rPr>
        <w:t>Impact of viral epidemic outbreaks on mental health of healthcare workers: a rapid systematic review</w:t>
      </w:r>
      <w:r w:rsidR="007A139D">
        <w:rPr>
          <w:rFonts w:ascii="Times New Roman" w:hAnsi="Times New Roman" w:cs="Times New Roman"/>
          <w:lang w:val="en-US"/>
        </w:rPr>
        <w:t xml:space="preserve">”, </w:t>
      </w:r>
      <w:proofErr w:type="spellStart"/>
      <w:r w:rsidR="007A139D">
        <w:rPr>
          <w:rFonts w:ascii="Times New Roman" w:hAnsi="Times New Roman" w:cs="Times New Roman"/>
          <w:lang w:val="en-US"/>
        </w:rPr>
        <w:t>en</w:t>
      </w:r>
      <w:proofErr w:type="spellEnd"/>
      <w:r w:rsidR="007A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139D">
        <w:rPr>
          <w:rFonts w:ascii="Times New Roman" w:hAnsi="Times New Roman" w:cs="Times New Roman"/>
          <w:i/>
          <w:iCs/>
          <w:lang w:val="en-US"/>
        </w:rPr>
        <w:t>M</w:t>
      </w:r>
      <w:r w:rsidR="007A139D" w:rsidRPr="007A139D">
        <w:rPr>
          <w:rFonts w:ascii="Times New Roman" w:hAnsi="Times New Roman" w:cs="Times New Roman"/>
          <w:i/>
          <w:iCs/>
          <w:lang w:val="en-US"/>
        </w:rPr>
        <w:t>edRxiv</w:t>
      </w:r>
      <w:proofErr w:type="spellEnd"/>
      <w:r w:rsidR="007A139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A139D">
        <w:rPr>
          <w:rFonts w:ascii="Times New Roman" w:hAnsi="Times New Roman" w:cs="Times New Roman"/>
          <w:lang w:val="en-US"/>
        </w:rPr>
        <w:t>en</w:t>
      </w:r>
      <w:proofErr w:type="spellEnd"/>
      <w:r w:rsidR="007A139D">
        <w:rPr>
          <w:rFonts w:ascii="Times New Roman" w:hAnsi="Times New Roman" w:cs="Times New Roman"/>
          <w:lang w:val="en-US"/>
        </w:rPr>
        <w:t xml:space="preserve"> </w:t>
      </w:r>
      <w:hyperlink r:id="rId1" w:history="1">
        <w:r w:rsidR="007A139D" w:rsidRPr="00F9725A">
          <w:rPr>
            <w:rStyle w:val="Hipervnculo"/>
            <w:rFonts w:ascii="Times New Roman" w:hAnsi="Times New Roman" w:cs="Times New Roman"/>
            <w:lang w:val="en-US"/>
          </w:rPr>
          <w:t>https://doi.org/10.1101/2020.04.02.20048892</w:t>
        </w:r>
      </w:hyperlink>
      <w:r w:rsidR="007A139D">
        <w:rPr>
          <w:rFonts w:ascii="Times New Roman" w:hAnsi="Times New Roman" w:cs="Times New Roman"/>
          <w:lang w:val="en-US"/>
        </w:rPr>
        <w:t xml:space="preserve"> (18/5/2020);</w:t>
      </w:r>
      <w:r w:rsidR="007A139D" w:rsidRPr="007A139D">
        <w:rPr>
          <w:rFonts w:ascii="Times New Roman" w:hAnsi="Times New Roman" w:cs="Times New Roman"/>
          <w:lang w:val="en-US"/>
        </w:rPr>
        <w:t xml:space="preserve"> </w:t>
      </w:r>
      <w:r w:rsidRPr="005215C3">
        <w:rPr>
          <w:rFonts w:ascii="Times New Roman" w:hAnsi="Times New Roman" w:cs="Times New Roman"/>
          <w:lang w:val="en-US"/>
        </w:rPr>
        <w:t xml:space="preserve">XIAO </w:t>
      </w:r>
      <w:r w:rsidRPr="005215C3">
        <w:rPr>
          <w:rFonts w:ascii="Times New Roman" w:hAnsi="Times New Roman" w:cs="Times New Roman"/>
          <w:lang w:val="en-US"/>
        </w:rPr>
        <w:t xml:space="preserve">H, </w:t>
      </w:r>
      <w:r w:rsidRPr="005215C3">
        <w:rPr>
          <w:rFonts w:ascii="Times New Roman" w:hAnsi="Times New Roman" w:cs="Times New Roman"/>
          <w:lang w:val="en-US"/>
        </w:rPr>
        <w:t xml:space="preserve">ZHANG </w:t>
      </w:r>
      <w:r w:rsidRPr="005215C3">
        <w:rPr>
          <w:rFonts w:ascii="Times New Roman" w:hAnsi="Times New Roman" w:cs="Times New Roman"/>
          <w:lang w:val="en-US"/>
        </w:rPr>
        <w:t xml:space="preserve">Y, </w:t>
      </w:r>
      <w:r w:rsidRPr="005215C3">
        <w:rPr>
          <w:rFonts w:ascii="Times New Roman" w:hAnsi="Times New Roman" w:cs="Times New Roman"/>
          <w:lang w:val="en-US"/>
        </w:rPr>
        <w:t xml:space="preserve">KONG </w:t>
      </w:r>
      <w:r w:rsidRPr="005215C3">
        <w:rPr>
          <w:rFonts w:ascii="Times New Roman" w:hAnsi="Times New Roman" w:cs="Times New Roman"/>
          <w:lang w:val="en-US"/>
        </w:rPr>
        <w:t xml:space="preserve">D, </w:t>
      </w:r>
      <w:r w:rsidRPr="005215C3">
        <w:rPr>
          <w:rFonts w:ascii="Times New Roman" w:hAnsi="Times New Roman" w:cs="Times New Roman"/>
          <w:lang w:val="en-US"/>
        </w:rPr>
        <w:t xml:space="preserve">LI </w:t>
      </w:r>
      <w:r w:rsidRPr="005215C3">
        <w:rPr>
          <w:rFonts w:ascii="Times New Roman" w:hAnsi="Times New Roman" w:cs="Times New Roman"/>
          <w:lang w:val="en-US"/>
        </w:rPr>
        <w:t xml:space="preserve">S, </w:t>
      </w:r>
      <w:r w:rsidRPr="005215C3">
        <w:rPr>
          <w:rFonts w:ascii="Times New Roman" w:hAnsi="Times New Roman" w:cs="Times New Roman"/>
          <w:lang w:val="en-US"/>
        </w:rPr>
        <w:t xml:space="preserve">YANG </w:t>
      </w:r>
      <w:r w:rsidRPr="005215C3">
        <w:rPr>
          <w:rFonts w:ascii="Times New Roman" w:hAnsi="Times New Roman" w:cs="Times New Roman"/>
          <w:lang w:val="en-US"/>
        </w:rPr>
        <w:t>N</w:t>
      </w:r>
      <w:r w:rsidRPr="005215C3">
        <w:rPr>
          <w:rFonts w:ascii="Times New Roman" w:hAnsi="Times New Roman" w:cs="Times New Roman"/>
          <w:lang w:val="en-US"/>
        </w:rPr>
        <w:t>,</w:t>
      </w:r>
      <w:r w:rsidRPr="005215C3">
        <w:rPr>
          <w:rFonts w:ascii="Times New Roman" w:hAnsi="Times New Roman" w:cs="Times New Roman"/>
          <w:lang w:val="en-US"/>
        </w:rPr>
        <w:t xml:space="preserve"> </w:t>
      </w:r>
      <w:r w:rsidRPr="005215C3">
        <w:rPr>
          <w:rFonts w:ascii="Times New Roman" w:hAnsi="Times New Roman" w:cs="Times New Roman"/>
          <w:lang w:val="en-US"/>
        </w:rPr>
        <w:t>“</w:t>
      </w:r>
      <w:r w:rsidRPr="005215C3">
        <w:rPr>
          <w:rFonts w:ascii="Times New Roman" w:hAnsi="Times New Roman" w:cs="Times New Roman"/>
          <w:lang w:val="en-US"/>
        </w:rPr>
        <w:t>The Effects of Social Support on Sleep Quality of Medical Staff Treating Patients with Coronavirus Disease 2019 (COVID-19) in January and February 2020 in China</w:t>
      </w:r>
      <w:r w:rsidRPr="005215C3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5215C3">
        <w:rPr>
          <w:rFonts w:ascii="Times New Roman" w:hAnsi="Times New Roman" w:cs="Times New Roman"/>
          <w:lang w:val="en-US"/>
        </w:rPr>
        <w:t>en</w:t>
      </w:r>
      <w:proofErr w:type="spellEnd"/>
      <w:r w:rsidRPr="005215C3">
        <w:rPr>
          <w:rFonts w:ascii="Times New Roman" w:hAnsi="Times New Roman" w:cs="Times New Roman"/>
          <w:lang w:val="en-US"/>
        </w:rPr>
        <w:t xml:space="preserve"> </w:t>
      </w:r>
      <w:r w:rsidRPr="005215C3">
        <w:rPr>
          <w:rFonts w:ascii="Times New Roman" w:hAnsi="Times New Roman" w:cs="Times New Roman"/>
          <w:i/>
          <w:iCs/>
          <w:lang w:val="en-US"/>
        </w:rPr>
        <w:t>Medical science monitor:</w:t>
      </w:r>
      <w:r w:rsidRPr="005215C3">
        <w:rPr>
          <w:rFonts w:ascii="Times New Roman" w:hAnsi="Times New Roman" w:cs="Times New Roman"/>
          <w:i/>
          <w:iCs/>
          <w:lang w:val="en-US"/>
        </w:rPr>
        <w:t xml:space="preserve"> I</w:t>
      </w:r>
      <w:r w:rsidRPr="005215C3">
        <w:rPr>
          <w:rFonts w:ascii="Times New Roman" w:hAnsi="Times New Roman" w:cs="Times New Roman"/>
          <w:i/>
          <w:iCs/>
          <w:lang w:val="en-US"/>
        </w:rPr>
        <w:t xml:space="preserve">nternational </w:t>
      </w:r>
      <w:r w:rsidRPr="005215C3">
        <w:rPr>
          <w:rFonts w:ascii="Times New Roman" w:hAnsi="Times New Roman" w:cs="Times New Roman"/>
          <w:i/>
          <w:iCs/>
          <w:lang w:val="en-US"/>
        </w:rPr>
        <w:t>M</w:t>
      </w:r>
      <w:r w:rsidRPr="005215C3">
        <w:rPr>
          <w:rFonts w:ascii="Times New Roman" w:hAnsi="Times New Roman" w:cs="Times New Roman"/>
          <w:i/>
          <w:iCs/>
          <w:lang w:val="en-US"/>
        </w:rPr>
        <w:t>edical</w:t>
      </w:r>
      <w:r w:rsidRPr="005215C3">
        <w:rPr>
          <w:rFonts w:ascii="Times New Roman" w:hAnsi="Times New Roman" w:cs="Times New Roman"/>
          <w:i/>
          <w:iCs/>
          <w:lang w:val="en-US"/>
        </w:rPr>
        <w:t xml:space="preserve"> J</w:t>
      </w:r>
      <w:r w:rsidRPr="005215C3">
        <w:rPr>
          <w:rFonts w:ascii="Times New Roman" w:hAnsi="Times New Roman" w:cs="Times New Roman"/>
          <w:i/>
          <w:iCs/>
          <w:lang w:val="en-US"/>
        </w:rPr>
        <w:t xml:space="preserve">ournal of </w:t>
      </w:r>
      <w:r w:rsidRPr="005215C3">
        <w:rPr>
          <w:rFonts w:ascii="Times New Roman" w:hAnsi="Times New Roman" w:cs="Times New Roman"/>
          <w:i/>
          <w:iCs/>
          <w:lang w:val="en-US"/>
        </w:rPr>
        <w:t>E</w:t>
      </w:r>
      <w:r w:rsidRPr="005215C3">
        <w:rPr>
          <w:rFonts w:ascii="Times New Roman" w:hAnsi="Times New Roman" w:cs="Times New Roman"/>
          <w:i/>
          <w:iCs/>
          <w:lang w:val="en-US"/>
        </w:rPr>
        <w:t xml:space="preserve">xperimental and </w:t>
      </w:r>
      <w:r w:rsidRPr="005215C3">
        <w:rPr>
          <w:rFonts w:ascii="Times New Roman" w:hAnsi="Times New Roman" w:cs="Times New Roman"/>
          <w:i/>
          <w:iCs/>
          <w:lang w:val="en-US"/>
        </w:rPr>
        <w:t>C</w:t>
      </w:r>
      <w:r w:rsidRPr="005215C3">
        <w:rPr>
          <w:rFonts w:ascii="Times New Roman" w:hAnsi="Times New Roman" w:cs="Times New Roman"/>
          <w:i/>
          <w:iCs/>
          <w:lang w:val="en-US"/>
        </w:rPr>
        <w:t>linical research</w:t>
      </w:r>
      <w:r w:rsidRPr="005215C3">
        <w:rPr>
          <w:rFonts w:ascii="Times New Roman" w:hAnsi="Times New Roman" w:cs="Times New Roman"/>
          <w:lang w:val="en-US"/>
        </w:rPr>
        <w:t>,</w:t>
      </w:r>
      <w:r w:rsidRPr="005215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215C3" w:rsidRPr="005215C3">
        <w:rPr>
          <w:rFonts w:ascii="Times New Roman" w:hAnsi="Times New Roman" w:cs="Times New Roman"/>
          <w:lang w:val="en-US"/>
        </w:rPr>
        <w:t>Marzo</w:t>
      </w:r>
      <w:proofErr w:type="spellEnd"/>
      <w:r w:rsidR="005215C3" w:rsidRPr="005215C3">
        <w:rPr>
          <w:rFonts w:ascii="Times New Roman" w:hAnsi="Times New Roman" w:cs="Times New Roman"/>
          <w:lang w:val="en-US"/>
        </w:rPr>
        <w:t xml:space="preserve"> </w:t>
      </w:r>
      <w:r w:rsidRPr="005215C3">
        <w:rPr>
          <w:rFonts w:ascii="Times New Roman" w:hAnsi="Times New Roman" w:cs="Times New Roman"/>
          <w:lang w:val="en-US"/>
        </w:rPr>
        <w:t>2020</w:t>
      </w:r>
      <w:r w:rsidR="005215C3" w:rsidRPr="005215C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215C3" w:rsidRPr="005215C3">
        <w:rPr>
          <w:rFonts w:ascii="Times New Roman" w:hAnsi="Times New Roman" w:cs="Times New Roman"/>
          <w:lang w:val="en-US"/>
        </w:rPr>
        <w:t>en</w:t>
      </w:r>
      <w:proofErr w:type="spellEnd"/>
      <w:r w:rsidR="005215C3" w:rsidRPr="005215C3">
        <w:rPr>
          <w:rFonts w:ascii="Times New Roman" w:hAnsi="Times New Roman" w:cs="Times New Roman"/>
          <w:lang w:val="en-US"/>
        </w:rPr>
        <w:t xml:space="preserve"> </w:t>
      </w:r>
      <w:hyperlink r:id="rId2" w:history="1">
        <w:r w:rsidR="005215C3" w:rsidRPr="005215C3">
          <w:rPr>
            <w:rStyle w:val="Hipervnculo"/>
            <w:rFonts w:ascii="Times New Roman" w:hAnsi="Times New Roman" w:cs="Times New Roman"/>
            <w:lang w:val="en-US"/>
          </w:rPr>
          <w:t>https://www.ncbi.nlm.nih.gov/pubmed/32132521</w:t>
        </w:r>
      </w:hyperlink>
      <w:r w:rsidR="005215C3" w:rsidRPr="005215C3">
        <w:rPr>
          <w:rFonts w:ascii="Times New Roman" w:hAnsi="Times New Roman" w:cs="Times New Roman"/>
          <w:lang w:val="en-US"/>
        </w:rPr>
        <w:t xml:space="preserve"> (18/5/2020);</w:t>
      </w:r>
      <w:r w:rsidRPr="005215C3">
        <w:rPr>
          <w:rFonts w:ascii="Times New Roman" w:hAnsi="Times New Roman" w:cs="Times New Roman"/>
          <w:lang w:val="en-US"/>
        </w:rPr>
        <w:t xml:space="preserve"> </w:t>
      </w:r>
      <w:r w:rsidR="005215C3" w:rsidRPr="005215C3">
        <w:rPr>
          <w:rFonts w:ascii="Times New Roman" w:hAnsi="Times New Roman" w:cs="Times New Roman"/>
          <w:lang w:val="en-US"/>
        </w:rPr>
        <w:t xml:space="preserve">LI </w:t>
      </w:r>
      <w:r w:rsidRPr="005215C3">
        <w:rPr>
          <w:rFonts w:ascii="Times New Roman" w:hAnsi="Times New Roman" w:cs="Times New Roman"/>
          <w:lang w:val="en-US"/>
        </w:rPr>
        <w:t xml:space="preserve">Z, </w:t>
      </w:r>
      <w:r w:rsidR="005215C3" w:rsidRPr="005215C3">
        <w:rPr>
          <w:rFonts w:ascii="Times New Roman" w:hAnsi="Times New Roman" w:cs="Times New Roman"/>
          <w:lang w:val="en-US"/>
        </w:rPr>
        <w:t xml:space="preserve">GE </w:t>
      </w:r>
      <w:r w:rsidRPr="005215C3">
        <w:rPr>
          <w:rFonts w:ascii="Times New Roman" w:hAnsi="Times New Roman" w:cs="Times New Roman"/>
          <w:lang w:val="en-US"/>
        </w:rPr>
        <w:t xml:space="preserve">J, </w:t>
      </w:r>
      <w:r w:rsidR="005215C3" w:rsidRPr="005215C3">
        <w:rPr>
          <w:rFonts w:ascii="Times New Roman" w:hAnsi="Times New Roman" w:cs="Times New Roman"/>
          <w:lang w:val="en-US"/>
        </w:rPr>
        <w:t xml:space="preserve">YANG </w:t>
      </w:r>
      <w:r w:rsidRPr="005215C3">
        <w:rPr>
          <w:rFonts w:ascii="Times New Roman" w:hAnsi="Times New Roman" w:cs="Times New Roman"/>
          <w:lang w:val="en-US"/>
        </w:rPr>
        <w:t xml:space="preserve">M, </w:t>
      </w:r>
      <w:r w:rsidR="005215C3" w:rsidRPr="005215C3">
        <w:rPr>
          <w:rFonts w:ascii="Times New Roman" w:hAnsi="Times New Roman" w:cs="Times New Roman"/>
          <w:lang w:val="en-US"/>
        </w:rPr>
        <w:t xml:space="preserve">FENG </w:t>
      </w:r>
      <w:r w:rsidRPr="005215C3">
        <w:rPr>
          <w:rFonts w:ascii="Times New Roman" w:hAnsi="Times New Roman" w:cs="Times New Roman"/>
          <w:lang w:val="en-US"/>
        </w:rPr>
        <w:t xml:space="preserve">J, </w:t>
      </w:r>
      <w:r w:rsidR="005215C3" w:rsidRPr="005215C3">
        <w:rPr>
          <w:rFonts w:ascii="Times New Roman" w:hAnsi="Times New Roman" w:cs="Times New Roman"/>
          <w:lang w:val="en-US"/>
        </w:rPr>
        <w:t xml:space="preserve">QIAO </w:t>
      </w:r>
      <w:r w:rsidRPr="005215C3">
        <w:rPr>
          <w:rFonts w:ascii="Times New Roman" w:hAnsi="Times New Roman" w:cs="Times New Roman"/>
          <w:lang w:val="en-US"/>
        </w:rPr>
        <w:t xml:space="preserve">M, </w:t>
      </w:r>
      <w:r w:rsidR="005215C3" w:rsidRPr="005215C3">
        <w:rPr>
          <w:rFonts w:ascii="Times New Roman" w:hAnsi="Times New Roman" w:cs="Times New Roman"/>
          <w:lang w:val="en-US"/>
        </w:rPr>
        <w:t xml:space="preserve">JIANG </w:t>
      </w:r>
      <w:r w:rsidRPr="005215C3">
        <w:rPr>
          <w:rFonts w:ascii="Times New Roman" w:hAnsi="Times New Roman" w:cs="Times New Roman"/>
          <w:lang w:val="en-US"/>
        </w:rPr>
        <w:t>R</w:t>
      </w:r>
      <w:r w:rsidR="005215C3" w:rsidRPr="005215C3">
        <w:rPr>
          <w:rFonts w:ascii="Times New Roman" w:hAnsi="Times New Roman" w:cs="Times New Roman"/>
          <w:lang w:val="en-US"/>
        </w:rPr>
        <w:t>;</w:t>
      </w:r>
      <w:r w:rsidRPr="005215C3">
        <w:rPr>
          <w:rFonts w:ascii="Times New Roman" w:hAnsi="Times New Roman" w:cs="Times New Roman"/>
          <w:lang w:val="en-US"/>
        </w:rPr>
        <w:t xml:space="preserve"> </w:t>
      </w:r>
      <w:r w:rsidR="005215C3" w:rsidRPr="005215C3">
        <w:rPr>
          <w:rFonts w:ascii="Times New Roman" w:hAnsi="Times New Roman" w:cs="Times New Roman"/>
          <w:lang w:val="en-US"/>
        </w:rPr>
        <w:t>“</w:t>
      </w:r>
      <w:r w:rsidRPr="005215C3">
        <w:rPr>
          <w:rFonts w:ascii="Times New Roman" w:hAnsi="Times New Roman" w:cs="Times New Roman"/>
          <w:lang w:val="en-US"/>
        </w:rPr>
        <w:t>Vicarious traumatization in the general public, members, and non-members of medical teams aiding in COVID-19 control</w:t>
      </w:r>
      <w:r w:rsidR="005215C3" w:rsidRPr="005215C3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="005215C3" w:rsidRPr="005215C3">
        <w:rPr>
          <w:rFonts w:ascii="Times New Roman" w:hAnsi="Times New Roman" w:cs="Times New Roman"/>
          <w:lang w:val="en-US"/>
        </w:rPr>
        <w:t>en</w:t>
      </w:r>
      <w:proofErr w:type="spellEnd"/>
      <w:r w:rsidRPr="005215C3">
        <w:rPr>
          <w:rFonts w:ascii="Times New Roman" w:hAnsi="Times New Roman" w:cs="Times New Roman"/>
          <w:lang w:val="en-US"/>
        </w:rPr>
        <w:t xml:space="preserve"> </w:t>
      </w:r>
      <w:r w:rsidRPr="005215C3">
        <w:rPr>
          <w:rFonts w:ascii="Times New Roman" w:hAnsi="Times New Roman" w:cs="Times New Roman"/>
          <w:i/>
          <w:iCs/>
          <w:lang w:val="en-US"/>
        </w:rPr>
        <w:t>Brain, behavior, and immunity</w:t>
      </w:r>
      <w:r w:rsidR="005215C3" w:rsidRPr="005215C3">
        <w:rPr>
          <w:rFonts w:ascii="Times New Roman" w:hAnsi="Times New Roman" w:cs="Times New Roman"/>
          <w:lang w:val="en-US"/>
        </w:rPr>
        <w:t>,</w:t>
      </w:r>
      <w:r w:rsidRPr="005215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215C3" w:rsidRPr="005215C3">
        <w:rPr>
          <w:rFonts w:ascii="Times New Roman" w:hAnsi="Times New Roman" w:cs="Times New Roman"/>
          <w:lang w:val="en-US"/>
        </w:rPr>
        <w:t>Marzo</w:t>
      </w:r>
      <w:proofErr w:type="spellEnd"/>
      <w:r w:rsidR="005215C3" w:rsidRPr="005215C3">
        <w:rPr>
          <w:rFonts w:ascii="Times New Roman" w:hAnsi="Times New Roman" w:cs="Times New Roman"/>
          <w:lang w:val="en-US"/>
        </w:rPr>
        <w:t xml:space="preserve"> </w:t>
      </w:r>
      <w:r w:rsidRPr="005215C3">
        <w:rPr>
          <w:rFonts w:ascii="Times New Roman" w:hAnsi="Times New Roman" w:cs="Times New Roman"/>
          <w:lang w:val="en-US"/>
        </w:rPr>
        <w:t>2020</w:t>
      </w:r>
      <w:r w:rsidR="005215C3" w:rsidRPr="005215C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215C3" w:rsidRPr="005215C3">
        <w:rPr>
          <w:rFonts w:ascii="Times New Roman" w:hAnsi="Times New Roman" w:cs="Times New Roman"/>
          <w:lang w:val="en-US"/>
        </w:rPr>
        <w:t>en</w:t>
      </w:r>
      <w:proofErr w:type="spellEnd"/>
      <w:r w:rsidR="005215C3" w:rsidRPr="005215C3">
        <w:rPr>
          <w:rFonts w:ascii="Times New Roman" w:hAnsi="Times New Roman" w:cs="Times New Roman"/>
          <w:lang w:val="en-US"/>
        </w:rPr>
        <w:t xml:space="preserve"> </w:t>
      </w:r>
      <w:hyperlink r:id="rId3" w:history="1">
        <w:r w:rsidR="005215C3" w:rsidRPr="005215C3">
          <w:rPr>
            <w:rStyle w:val="Hipervnculo"/>
            <w:rFonts w:ascii="Times New Roman" w:hAnsi="Times New Roman" w:cs="Times New Roman"/>
            <w:lang w:val="en-US"/>
          </w:rPr>
          <w:t>https://www.ncbi.nlm.nih.gov/pmc/articles/PMC7102670/</w:t>
        </w:r>
      </w:hyperlink>
      <w:r w:rsidR="005215C3" w:rsidRPr="005215C3">
        <w:rPr>
          <w:rFonts w:ascii="Times New Roman" w:hAnsi="Times New Roman" w:cs="Times New Roman"/>
          <w:lang w:val="en-US"/>
        </w:rPr>
        <w:t xml:space="preserve"> (18/5/2020); LAI </w:t>
      </w:r>
      <w:r w:rsidRPr="005215C3">
        <w:rPr>
          <w:rFonts w:ascii="Times New Roman" w:hAnsi="Times New Roman" w:cs="Times New Roman"/>
          <w:lang w:val="en-US"/>
        </w:rPr>
        <w:t xml:space="preserve">J, </w:t>
      </w:r>
      <w:r w:rsidR="005215C3" w:rsidRPr="005215C3">
        <w:rPr>
          <w:rFonts w:ascii="Times New Roman" w:hAnsi="Times New Roman" w:cs="Times New Roman"/>
          <w:lang w:val="en-US"/>
        </w:rPr>
        <w:t xml:space="preserve">MA </w:t>
      </w:r>
      <w:r w:rsidRPr="005215C3">
        <w:rPr>
          <w:rFonts w:ascii="Times New Roman" w:hAnsi="Times New Roman" w:cs="Times New Roman"/>
          <w:lang w:val="en-US"/>
        </w:rPr>
        <w:t xml:space="preserve">S, </w:t>
      </w:r>
      <w:r w:rsidR="005215C3" w:rsidRPr="005215C3">
        <w:rPr>
          <w:rFonts w:ascii="Times New Roman" w:hAnsi="Times New Roman" w:cs="Times New Roman"/>
          <w:lang w:val="en-US"/>
        </w:rPr>
        <w:t xml:space="preserve">WANG </w:t>
      </w:r>
      <w:r w:rsidRPr="005215C3">
        <w:rPr>
          <w:rFonts w:ascii="Times New Roman" w:hAnsi="Times New Roman" w:cs="Times New Roman"/>
          <w:lang w:val="en-US"/>
        </w:rPr>
        <w:t xml:space="preserve">Y, </w:t>
      </w:r>
      <w:r w:rsidR="005215C3" w:rsidRPr="005215C3">
        <w:rPr>
          <w:rFonts w:ascii="Times New Roman" w:hAnsi="Times New Roman" w:cs="Times New Roman"/>
          <w:lang w:val="en-US"/>
        </w:rPr>
        <w:t xml:space="preserve">CAI </w:t>
      </w:r>
      <w:r w:rsidRPr="005215C3">
        <w:rPr>
          <w:rFonts w:ascii="Times New Roman" w:hAnsi="Times New Roman" w:cs="Times New Roman"/>
          <w:lang w:val="en-US"/>
        </w:rPr>
        <w:t xml:space="preserve">Z, </w:t>
      </w:r>
      <w:r w:rsidR="005215C3" w:rsidRPr="005215C3">
        <w:rPr>
          <w:rFonts w:ascii="Times New Roman" w:hAnsi="Times New Roman" w:cs="Times New Roman"/>
          <w:lang w:val="en-US"/>
        </w:rPr>
        <w:t xml:space="preserve">HU </w:t>
      </w:r>
      <w:r w:rsidRPr="005215C3">
        <w:rPr>
          <w:rFonts w:ascii="Times New Roman" w:hAnsi="Times New Roman" w:cs="Times New Roman"/>
          <w:lang w:val="en-US"/>
        </w:rPr>
        <w:t xml:space="preserve">J, </w:t>
      </w:r>
      <w:r w:rsidR="005215C3" w:rsidRPr="005215C3">
        <w:rPr>
          <w:rFonts w:ascii="Times New Roman" w:hAnsi="Times New Roman" w:cs="Times New Roman"/>
          <w:lang w:val="en-US"/>
        </w:rPr>
        <w:t xml:space="preserve">WEI </w:t>
      </w:r>
      <w:r w:rsidRPr="005215C3">
        <w:rPr>
          <w:rFonts w:ascii="Times New Roman" w:hAnsi="Times New Roman" w:cs="Times New Roman"/>
          <w:lang w:val="en-US"/>
        </w:rPr>
        <w:t>N</w:t>
      </w:r>
      <w:r w:rsidR="005215C3" w:rsidRPr="005215C3">
        <w:rPr>
          <w:rFonts w:ascii="Times New Roman" w:hAnsi="Times New Roman" w:cs="Times New Roman"/>
          <w:lang w:val="en-US"/>
        </w:rPr>
        <w:t>;</w:t>
      </w:r>
      <w:r w:rsidRPr="005215C3">
        <w:rPr>
          <w:rFonts w:ascii="Times New Roman" w:hAnsi="Times New Roman" w:cs="Times New Roman"/>
          <w:lang w:val="en-US"/>
        </w:rPr>
        <w:t xml:space="preserve"> </w:t>
      </w:r>
      <w:r w:rsidR="005215C3">
        <w:rPr>
          <w:rFonts w:ascii="Times New Roman" w:hAnsi="Times New Roman" w:cs="Times New Roman"/>
          <w:lang w:val="en-US"/>
        </w:rPr>
        <w:t>“</w:t>
      </w:r>
      <w:r w:rsidRPr="005215C3">
        <w:rPr>
          <w:rFonts w:ascii="Times New Roman" w:hAnsi="Times New Roman" w:cs="Times New Roman"/>
          <w:lang w:val="en-US"/>
        </w:rPr>
        <w:t>Factors Associated With Mental Health Outcomes Among Health Care Workers Exposed to Coronavirus Disease 2019</w:t>
      </w:r>
      <w:r w:rsidR="005215C3">
        <w:rPr>
          <w:rFonts w:ascii="Times New Roman" w:hAnsi="Times New Roman" w:cs="Times New Roman"/>
          <w:lang w:val="en-US"/>
        </w:rPr>
        <w:t>”,</w:t>
      </w:r>
      <w:r w:rsidR="005215C3" w:rsidRPr="005215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215C3" w:rsidRPr="005215C3">
        <w:rPr>
          <w:rFonts w:ascii="Times New Roman" w:hAnsi="Times New Roman" w:cs="Times New Roman"/>
          <w:i/>
          <w:iCs/>
          <w:lang w:val="en-US"/>
        </w:rPr>
        <w:t>en</w:t>
      </w:r>
      <w:proofErr w:type="spellEnd"/>
      <w:r w:rsidRPr="005215C3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5215C3" w:rsidRPr="005215C3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215C3">
        <w:rPr>
          <w:rFonts w:ascii="Times New Roman" w:hAnsi="Times New Roman" w:cs="Times New Roman"/>
          <w:i/>
          <w:iCs/>
          <w:lang w:val="en-US"/>
        </w:rPr>
        <w:t>JAMA Network Open</w:t>
      </w:r>
      <w:r w:rsidR="005215C3" w:rsidRPr="005215C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215C3" w:rsidRPr="005215C3">
        <w:rPr>
          <w:rFonts w:ascii="Times New Roman" w:hAnsi="Times New Roman" w:cs="Times New Roman"/>
          <w:lang w:val="en-US"/>
        </w:rPr>
        <w:t>Marzo</w:t>
      </w:r>
      <w:proofErr w:type="spellEnd"/>
      <w:r w:rsidR="005215C3" w:rsidRPr="005215C3">
        <w:rPr>
          <w:rFonts w:ascii="Times New Roman" w:hAnsi="Times New Roman" w:cs="Times New Roman"/>
          <w:lang w:val="en-US"/>
        </w:rPr>
        <w:t xml:space="preserve"> </w:t>
      </w:r>
      <w:r w:rsidRPr="005215C3">
        <w:rPr>
          <w:rFonts w:ascii="Times New Roman" w:hAnsi="Times New Roman" w:cs="Times New Roman"/>
          <w:lang w:val="en-US"/>
        </w:rPr>
        <w:t>2020</w:t>
      </w:r>
      <w:r w:rsidR="005215C3" w:rsidRPr="005215C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215C3" w:rsidRPr="005215C3">
        <w:rPr>
          <w:rFonts w:ascii="Times New Roman" w:hAnsi="Times New Roman" w:cs="Times New Roman"/>
          <w:lang w:val="en-US"/>
        </w:rPr>
        <w:t>en</w:t>
      </w:r>
      <w:proofErr w:type="spellEnd"/>
      <w:r w:rsidR="005215C3" w:rsidRPr="005215C3">
        <w:rPr>
          <w:rFonts w:ascii="Times New Roman" w:hAnsi="Times New Roman" w:cs="Times New Roman"/>
          <w:lang w:val="en-US"/>
        </w:rPr>
        <w:t xml:space="preserve"> </w:t>
      </w:r>
      <w:hyperlink r:id="rId4" w:history="1">
        <w:r w:rsidR="005215C3" w:rsidRPr="005215C3">
          <w:rPr>
            <w:rStyle w:val="Hipervnculo"/>
            <w:rFonts w:ascii="Times New Roman" w:hAnsi="Times New Roman" w:cs="Times New Roman"/>
            <w:lang w:val="en-US"/>
          </w:rPr>
          <w:t>https://www.ncbi.nlm.nih.gov/pubmed/32202646</w:t>
        </w:r>
      </w:hyperlink>
      <w:r w:rsidR="005215C3" w:rsidRPr="005215C3">
        <w:rPr>
          <w:rFonts w:ascii="Times New Roman" w:hAnsi="Times New Roman" w:cs="Times New Roman"/>
          <w:lang w:val="en-US"/>
        </w:rPr>
        <w:t xml:space="preserve"> (18/5/2020)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7004D"/>
    <w:multiLevelType w:val="multilevel"/>
    <w:tmpl w:val="7286F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2E"/>
    <w:rsid w:val="00360A44"/>
    <w:rsid w:val="003B1886"/>
    <w:rsid w:val="004B785F"/>
    <w:rsid w:val="005215C3"/>
    <w:rsid w:val="0065285B"/>
    <w:rsid w:val="007A139D"/>
    <w:rsid w:val="007F0D35"/>
    <w:rsid w:val="008A1D2E"/>
    <w:rsid w:val="008F3DE9"/>
    <w:rsid w:val="00F9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7C3FD0"/>
  <w15:chartTrackingRefBased/>
  <w15:docId w15:val="{4F0EAA1C-3492-324D-AF11-CBBD711E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8A1D2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A1D2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A1D2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215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15C3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7A13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cbi.nlm.nih.gov/pmc/articles/PMC7102670/" TargetMode="External"/><Relationship Id="rId2" Type="http://schemas.openxmlformats.org/officeDocument/2006/relationships/hyperlink" Target="https://www.ncbi.nlm.nih.gov/pubmed/32132521" TargetMode="External"/><Relationship Id="rId1" Type="http://schemas.openxmlformats.org/officeDocument/2006/relationships/hyperlink" Target="https://doi.org/10.1101/2020.04.02.20048892" TargetMode="External"/><Relationship Id="rId4" Type="http://schemas.openxmlformats.org/officeDocument/2006/relationships/hyperlink" Target="https://www.ncbi.nlm.nih.gov/pubmed/3220264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Canela Marianela Fernandez Oliva</dc:creator>
  <cp:keywords/>
  <dc:description/>
  <cp:lastModifiedBy>Canela Marianela Fernandez Oliva</cp:lastModifiedBy>
  <cp:revision>2</cp:revision>
  <dcterms:created xsi:type="dcterms:W3CDTF">2020-05-18T18:17:00Z</dcterms:created>
  <dcterms:modified xsi:type="dcterms:W3CDTF">2020-05-18T19:23:00Z</dcterms:modified>
</cp:coreProperties>
</file>